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6BDCB" w14:textId="77777777" w:rsidR="00D74020" w:rsidRPr="00950BFE" w:rsidRDefault="00D74020" w:rsidP="00C05A7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bookmarkStart w:id="0" w:name="_Hlk143606108"/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SHOWTIME --- 21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. BuSho Nemzetközi Rövidfilm Fesztivál</w:t>
      </w:r>
    </w:p>
    <w:p w14:paraId="047C030B" w14:textId="77777777" w:rsidR="00D74020" w:rsidRPr="00950BFE" w:rsidRDefault="00D74020" w:rsidP="00C05A7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202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5.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szeptember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2-7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. Puskin mozi / Olasz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Kultúrintézet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/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mozi Szentendre</w:t>
      </w:r>
    </w:p>
    <w:p w14:paraId="248D7EDC" w14:textId="77777777" w:rsidR="00D74020" w:rsidRPr="00950BFE" w:rsidRDefault="00D74020" w:rsidP="00C05A7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Fikciós, animációs és kísérleti rövidfilmek a nagyvilágból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Nemzetközi </w:t>
      </w:r>
      <w:proofErr w:type="spellStart"/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bemutatók</w:t>
      </w:r>
      <w:proofErr w:type="spellEnd"/>
    </w:p>
    <w:p w14:paraId="61B2CBE7" w14:textId="2C9D5784" w:rsidR="00BB1B22" w:rsidRPr="00C05A7D" w:rsidRDefault="00D74020" w:rsidP="00C05A7D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</w:pP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pt-BR" w:eastAsia="en-US"/>
        </w:rPr>
        <w:t xml:space="preserve">Diákzsűri, Nemzetközi zsűri: 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3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fődíj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6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kategóriadíj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/ 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3</w:t>
      </w:r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különdíj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a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legjobb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alkotásoknak</w:t>
      </w:r>
      <w:proofErr w:type="spellEnd"/>
      <w:r w:rsidRPr="00A84D38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!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>Részletek</w:t>
      </w:r>
      <w:proofErr w:type="spellEnd"/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: </w:t>
      </w:r>
      <w:hyperlink r:id="rId5" w:history="1">
        <w:r w:rsidRPr="00950BFE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val="en-US" w:eastAsia="en-US"/>
          </w:rPr>
          <w:t>bushofest.hu</w:t>
        </w:r>
      </w:hyperlink>
      <w:r w:rsidRPr="00950BFE">
        <w:rPr>
          <w:rFonts w:asciiTheme="minorHAnsi" w:eastAsia="Calibri" w:hAnsiTheme="minorHAnsi" w:cstheme="minorHAnsi"/>
          <w:b/>
          <w:bCs/>
          <w:sz w:val="22"/>
          <w:szCs w:val="22"/>
          <w:lang w:val="en-US" w:eastAsia="en-US"/>
        </w:rPr>
        <w:t xml:space="preserve"> </w:t>
      </w:r>
      <w:bookmarkStart w:id="1" w:name="_Hlk111995172"/>
    </w:p>
    <w:p w14:paraId="57BC6B51" w14:textId="55CDC140" w:rsidR="00940D1C" w:rsidRDefault="00D74020" w:rsidP="00C05A7D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Szeptember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-án</w:t>
      </w:r>
      <w:r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este 19 órakor </w:t>
      </w:r>
      <w:r w:rsidR="00BB1B22" w:rsidRPr="00BB1B2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Puskin</w:t>
      </w:r>
      <w:r w:rsidR="00BB1B2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mozi nagy</w:t>
      </w:r>
      <w:r w:rsidRPr="00584C2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termében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veszi kezdetét</w:t>
      </w:r>
      <w:r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2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1</w:t>
      </w:r>
      <w:r w:rsidRPr="00A01A75">
        <w:rPr>
          <w:rFonts w:asciiTheme="minorHAnsi" w:eastAsiaTheme="minorHAnsi" w:hAnsiTheme="minorHAnsi" w:cstheme="minorHAnsi"/>
          <w:sz w:val="22"/>
          <w:szCs w:val="22"/>
          <w:lang w:eastAsia="en-US"/>
        </w:rPr>
        <w:t>. BuSho Nemzetközi Rövidfilm Fe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sztivál </w:t>
      </w:r>
      <w:hyperlink r:id="rId6" w:history="1">
        <w:r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az ünnepélyes megnyitóval,</w:t>
        </w:r>
      </w:hyperlink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melye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t ezúttal a tavalyi év nemzetközi zsűri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jének magyar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tagja,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Bak Zsuzsanna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 f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orgatókönyvíró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nyit majd meg hivatalosan. A rövid ceremóniát követően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20 órától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megtekinthetőek lesznek a 202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4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-es BuSho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díjazott alkotásai.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M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ásnap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kora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délután </w:t>
      </w:r>
      <w:hyperlink r:id="rId7" w:history="1">
        <w:r w:rsidRPr="00E51ECB">
          <w:rPr>
            <w:rStyle w:val="Hiperhivatkozs"/>
            <w:rFonts w:asciiTheme="minorHAnsi" w:eastAsiaTheme="minorHAnsi" w:hAnsiTheme="minorHAnsi" w:cstheme="minorHAnsi"/>
            <w:b/>
            <w:sz w:val="22"/>
            <w:szCs w:val="22"/>
            <w:lang w:eastAsia="en-US"/>
          </w:rPr>
          <w:t>kezdődik a versenyprogram</w:t>
        </w:r>
      </w:hyperlink>
      <w:r w:rsidRPr="00A757F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a Puskin mozi </w:t>
      </w:r>
      <w:proofErr w:type="spellStart"/>
      <w:r w:rsidRPr="00A757F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Amarcord</w:t>
      </w:r>
      <w:proofErr w:type="spellEnd"/>
      <w:r w:rsidRPr="00A757FE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termében,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melyet esténként </w:t>
      </w:r>
      <w:r w:rsidRPr="00A757F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Puskin Körhinta termében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ismétlő vetítéseken lehet majd újra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nézni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  <w:r w:rsidR="00940D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Esténként 20 órától </w:t>
      </w:r>
      <w:r w:rsidR="00940D1C" w:rsidRPr="00940D1C">
        <w:rPr>
          <w:rFonts w:asciiTheme="minorHAnsi" w:eastAsiaTheme="minorHAnsi" w:hAnsiTheme="minorHAnsi" w:cstheme="minorHAnsi"/>
          <w:b/>
          <w:bCs/>
          <w:sz w:val="22"/>
          <w:szCs w:val="22"/>
          <w:lang w:val="en-US" w:eastAsia="en-US"/>
        </w:rPr>
        <w:t xml:space="preserve">a </w:t>
      </w:r>
      <w:proofErr w:type="spellStart"/>
      <w:r w:rsidR="00940D1C" w:rsidRPr="00940D1C">
        <w:rPr>
          <w:rFonts w:asciiTheme="minorHAnsi" w:eastAsiaTheme="minorHAnsi" w:hAnsiTheme="minorHAnsi" w:cstheme="minorHAnsi"/>
          <w:b/>
          <w:bCs/>
          <w:sz w:val="22"/>
          <w:szCs w:val="22"/>
          <w:lang w:val="en-US" w:eastAsia="en-US"/>
        </w:rPr>
        <w:t>Három</w:t>
      </w:r>
      <w:proofErr w:type="spellEnd"/>
      <w:r w:rsidR="00940D1C" w:rsidRPr="00940D1C">
        <w:rPr>
          <w:rFonts w:asciiTheme="minorHAnsi" w:eastAsiaTheme="minorHAnsi" w:hAnsiTheme="minorHAnsi" w:cstheme="minorHAnsi"/>
          <w:b/>
          <w:bCs/>
          <w:sz w:val="22"/>
          <w:szCs w:val="22"/>
          <w:lang w:val="en-US" w:eastAsia="en-US"/>
        </w:rPr>
        <w:t xml:space="preserve"> Holló Kávéházban</w:t>
      </w:r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zajlanak</w:t>
      </w:r>
      <w:proofErr w:type="spellEnd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majd</w:t>
      </w:r>
      <w:proofErr w:type="spellEnd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a </w:t>
      </w:r>
      <w:proofErr w:type="spellStart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>nyilvános</w:t>
      </w:r>
      <w:proofErr w:type="spellEnd"/>
      <w:r w:rsidR="00940D1C">
        <w:rPr>
          <w:rFonts w:asciiTheme="minorHAnsi" w:eastAsiaTheme="minorHAnsi" w:hAnsiTheme="minorHAnsi" w:cstheme="minorHAnsi"/>
          <w:sz w:val="22"/>
          <w:szCs w:val="22"/>
          <w:lang w:val="en-US" w:eastAsia="en-US"/>
        </w:rPr>
        <w:t xml:space="preserve"> </w:t>
      </w:r>
      <w:hyperlink r:id="rId8" w:history="1">
        <w:proofErr w:type="spellStart"/>
        <w:r w:rsidR="00940D1C"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val="en-US" w:eastAsia="en-US"/>
          </w:rPr>
          <w:t>zsűri</w:t>
        </w:r>
        <w:proofErr w:type="spellEnd"/>
        <w:r w:rsidR="00940D1C"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val="en-US" w:eastAsia="en-US"/>
          </w:rPr>
          <w:t xml:space="preserve"> </w:t>
        </w:r>
        <w:proofErr w:type="spellStart"/>
        <w:r w:rsidR="00940D1C"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val="en-US" w:eastAsia="en-US"/>
          </w:rPr>
          <w:t>konzultációk</w:t>
        </w:r>
        <w:proofErr w:type="spellEnd"/>
      </w:hyperlink>
      <w:r w:rsidR="005414E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Az </w:t>
      </w:r>
      <w:r w:rsidRPr="006D0A8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Olasz </w:t>
      </w:r>
      <w:proofErr w:type="spellStart"/>
      <w:r w:rsidRPr="006D0A8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Kultúrintézetben</w:t>
      </w:r>
      <w:proofErr w:type="spellEnd"/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minden este lesznek kísérőprogramok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sorrendben </w:t>
      </w:r>
      <w:r w:rsidR="00111A7E"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portugál</w:t>
      </w:r>
      <w:r w:rsidR="00111A7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,</w:t>
      </w:r>
      <w:r w:rsidR="00111A7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BB1B22" w:rsidRPr="00E51EC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olasz</w:t>
      </w:r>
      <w:r w:rsidR="00111A7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BB1B2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és egy hazai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rövidfilm válogatás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sal,</w:t>
      </w:r>
      <w:r w:rsidR="00BB1B22" w:rsidRP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vidéki helyszín pedig ezúttal is </w:t>
      </w:r>
      <w:r w:rsidR="00BB1B22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szentendrei </w:t>
      </w:r>
      <w:proofErr w:type="spellStart"/>
      <w:r w:rsidR="00BB1B22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P’art</w:t>
      </w:r>
      <w:proofErr w:type="spellEnd"/>
      <w:r w:rsidR="00BB1B22" w:rsidRPr="001B217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mozi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lesz, ahol egy 20 éves </w:t>
      </w:r>
      <w:proofErr w:type="spellStart"/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>bestof</w:t>
      </w:r>
      <w:proofErr w:type="spellEnd"/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vetítéssel készülnek 4 estén keresztül. </w:t>
      </w:r>
      <w:r w:rsidR="00940D1C" w:rsidRPr="00940D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</w:t>
      </w:r>
      <w:r w:rsidR="00940D1C" w:rsidRPr="00940D1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Fellini Római </w:t>
      </w:r>
      <w:proofErr w:type="spellStart"/>
      <w:r w:rsidR="00940D1C" w:rsidRPr="00940D1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Kultúrbisztróban</w:t>
      </w:r>
      <w:proofErr w:type="spellEnd"/>
      <w:r w:rsidR="00940D1C" w:rsidRPr="00940D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pedig egy magyar rövidfilm bemutató lesz látható, szeptember 3-án szerdán 20:30-tól.</w:t>
      </w:r>
      <w:r w:rsidR="00940D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BB1B2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szombat </w:t>
      </w:r>
      <w:r w:rsidRPr="00A84D38">
        <w:rPr>
          <w:rFonts w:asciiTheme="minorHAnsi" w:eastAsiaTheme="minorHAnsi" w:hAnsiTheme="minorHAnsi" w:cstheme="minorHAnsi"/>
          <w:sz w:val="22"/>
          <w:szCs w:val="22"/>
          <w:lang w:eastAsia="en-US"/>
        </w:rPr>
        <w:t>esti díjkiosztó előtt</w:t>
      </w:r>
      <w:r w:rsidR="00940D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Puskin Kávézóban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kerül majd megrendezésre az </w:t>
      </w:r>
      <w:hyperlink r:id="rId9" w:history="1">
        <w:r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 xml:space="preserve">NMHH </w:t>
        </w:r>
        <w:r w:rsidR="00940D1C" w:rsidRPr="00940D1C">
          <w:rPr>
            <w:rStyle w:val="Hiperhivatkozs"/>
            <w:rFonts w:asciiTheme="minorHAnsi" w:eastAsiaTheme="minorHAnsi" w:hAnsiTheme="minorHAnsi" w:cstheme="minorHAnsi"/>
            <w:b/>
            <w:bCs/>
            <w:sz w:val="22"/>
            <w:szCs w:val="22"/>
            <w:lang w:eastAsia="en-US"/>
          </w:rPr>
          <w:t>Kerekasztal</w:t>
        </w:r>
      </w:hyperlink>
      <w:r w:rsidR="00940D1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E51ECB">
        <w:rPr>
          <w:rFonts w:asciiTheme="minorHAnsi" w:eastAsiaTheme="minorHAnsi" w:hAnsiTheme="minorHAnsi" w:cstheme="minorHAnsi"/>
          <w:sz w:val="22"/>
          <w:szCs w:val="22"/>
          <w:lang w:eastAsia="en-US"/>
        </w:rPr>
        <w:t>melyre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belépés ingyenes, de regisztrációhoz kötött. </w:t>
      </w:r>
    </w:p>
    <w:p w14:paraId="1FC687D1" w14:textId="77777777" w:rsidR="00BB1B22" w:rsidRDefault="00BB1B22" w:rsidP="00C05A7D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2C81294A" w14:textId="17056022" w:rsidR="001A51B8" w:rsidRPr="00EB53FC" w:rsidRDefault="00D74020" w:rsidP="00C05A7D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 tavaszi határidőre ismét </w:t>
      </w:r>
      <w:r w:rsidR="00940D1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rengeteg 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rövidfilmet neveztek a világ minden tájáról, mely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et </w:t>
      </w:r>
      <w:r w:rsidRPr="00E758E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az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idén</w:t>
      </w:r>
      <w:r w:rsidR="001A51B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újra</w:t>
      </w:r>
      <w:r w:rsidRPr="005A7C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10" w:history="1">
        <w:r w:rsidRPr="005414ED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kibővített előzsűri</w:t>
        </w:r>
        <w:bookmarkStart w:id="2" w:name="_Hlk143327035"/>
      </w:hyperlink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Pr="000753C6">
        <w:rPr>
          <w:rFonts w:asciiTheme="minorHAnsi" w:hAnsiTheme="minorHAnsi" w:cstheme="minorHAnsi"/>
          <w:b/>
          <w:bCs/>
          <w:sz w:val="22"/>
          <w:szCs w:val="22"/>
        </w:rPr>
        <w:t>Galambos Levente</w:t>
      </w:r>
      <w:r w:rsidRPr="00DD77E7">
        <w:rPr>
          <w:rFonts w:asciiTheme="minorHAnsi" w:hAnsiTheme="minorHAnsi" w:cstheme="minorHAnsi"/>
          <w:sz w:val="22"/>
          <w:szCs w:val="22"/>
        </w:rPr>
        <w:t xml:space="preserve"> koordinálásában </w:t>
      </w:r>
      <w:r w:rsidR="001A51B8">
        <w:rPr>
          <w:rFonts w:asciiTheme="minorHAnsi" w:hAnsiTheme="minorHAnsi" w:cstheme="minorHAnsi"/>
          <w:sz w:val="22"/>
          <w:szCs w:val="22"/>
        </w:rPr>
        <w:t xml:space="preserve">nézhetett végig.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A válogatás</w:t>
      </w:r>
      <w:r w:rsidR="00EB53F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első körét egy </w:t>
      </w:r>
      <w:r w:rsidR="001A51B8" w:rsidRPr="009E2068">
        <w:rPr>
          <w:rFonts w:ascii="Calibri" w:hAnsi="Calibri" w:cs="Calibri"/>
          <w:b/>
          <w:bCs/>
          <w:sz w:val="22"/>
          <w:szCs w:val="22"/>
          <w:lang w:eastAsia="en-US"/>
        </w:rPr>
        <w:t xml:space="preserve">kilenc fős előzsűri </w:t>
      </w:r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(Jan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Trülzsch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, Martina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Chamrad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, Dylan Howard, Debreczeni Zoltán,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Ratter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 Réka, Gulyás Lilla, Farkas Bianka, Korom Dávid,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Esma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Günesoglu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)</w:t>
      </w:r>
      <w:r w:rsidR="00EB53F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végezte</w:t>
      </w:r>
      <w:r w:rsidR="001A51B8">
        <w:rPr>
          <w:rFonts w:ascii="Calibri" w:hAnsi="Calibri" w:cs="Calibri"/>
          <w:sz w:val="22"/>
          <w:szCs w:val="22"/>
          <w:lang w:eastAsia="en-US"/>
        </w:rPr>
        <w:t xml:space="preserve"> majd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egy </w:t>
      </w:r>
      <w:r w:rsidR="00EB53FC">
        <w:rPr>
          <w:rFonts w:ascii="Calibri" w:hAnsi="Calibri" w:cs="Calibri"/>
          <w:sz w:val="22"/>
          <w:szCs w:val="22"/>
          <w:lang w:eastAsia="en-US"/>
        </w:rPr>
        <w:t>öttagú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A51B8" w:rsidRPr="001A51B8">
        <w:rPr>
          <w:rFonts w:ascii="Calibri" w:hAnsi="Calibri" w:cs="Calibri"/>
          <w:b/>
          <w:bCs/>
          <w:sz w:val="22"/>
          <w:szCs w:val="22"/>
          <w:lang w:eastAsia="en-US"/>
        </w:rPr>
        <w:t>„utó-előzsűri”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EB53FC">
        <w:rPr>
          <w:rFonts w:ascii="Calibri" w:hAnsi="Calibri" w:cs="Calibri"/>
          <w:b/>
          <w:bCs/>
          <w:sz w:val="22"/>
          <w:szCs w:val="22"/>
          <w:lang w:eastAsia="en-US"/>
        </w:rPr>
        <w:t>(</w:t>
      </w:r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Tordai Beatrix, </w:t>
      </w:r>
      <w:proofErr w:type="spellStart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>Laky</w:t>
      </w:r>
      <w:proofErr w:type="spellEnd"/>
      <w:r w:rsidR="00EB53FC" w:rsidRPr="00EB53FC">
        <w:rPr>
          <w:rFonts w:ascii="Calibri" w:hAnsi="Calibri" w:cs="Calibri"/>
          <w:b/>
          <w:bCs/>
          <w:sz w:val="22"/>
          <w:szCs w:val="22"/>
          <w:lang w:eastAsia="en-US"/>
        </w:rPr>
        <w:t xml:space="preserve"> Dóra Anna, Varga Ádám, Gergely Zoltán, Pintér Fanni</w:t>
      </w:r>
      <w:r w:rsidR="00EB53FC">
        <w:rPr>
          <w:rFonts w:ascii="Calibri" w:hAnsi="Calibri" w:cs="Calibri"/>
          <w:b/>
          <w:bCs/>
          <w:sz w:val="22"/>
          <w:szCs w:val="22"/>
          <w:lang w:eastAsia="en-US"/>
        </w:rPr>
        <w:t>)</w:t>
      </w:r>
      <w:r w:rsidR="00EB53F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döntötte el a végleges programot, mely</w:t>
      </w:r>
      <w:r w:rsidR="001A51B8">
        <w:rPr>
          <w:rFonts w:ascii="Calibri" w:hAnsi="Calibri" w:cs="Calibri"/>
          <w:sz w:val="22"/>
          <w:szCs w:val="22"/>
          <w:lang w:eastAsia="en-US"/>
        </w:rPr>
        <w:t xml:space="preserve">be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végül 53 film került be </w:t>
      </w:r>
      <w:proofErr w:type="spellStart"/>
      <w:r w:rsidR="001A51B8">
        <w:rPr>
          <w:rFonts w:ascii="Calibri" w:hAnsi="Calibri" w:cs="Calibri"/>
          <w:sz w:val="22"/>
          <w:szCs w:val="22"/>
          <w:lang w:eastAsia="en-US"/>
        </w:rPr>
        <w:t>kategóriánkénti</w:t>
      </w:r>
      <w:proofErr w:type="spellEnd"/>
      <w:r w:rsidR="001A51B8">
        <w:rPr>
          <w:rFonts w:ascii="Calibri" w:hAnsi="Calibri" w:cs="Calibri"/>
          <w:sz w:val="22"/>
          <w:szCs w:val="22"/>
          <w:lang w:eastAsia="en-US"/>
        </w:rPr>
        <w:t xml:space="preserve"> bontásban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35 fikciós, 11 animációs és 7 kísérleti rövidfilm</w:t>
      </w:r>
      <w:r w:rsidR="001A51B8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 xml:space="preserve">20 különböző országból. Különösen erős a magyar jelenlét: 13 hazai film került a </w:t>
      </w:r>
      <w:r w:rsidR="001A51B8">
        <w:rPr>
          <w:rFonts w:ascii="Calibri" w:hAnsi="Calibri" w:cs="Calibri"/>
          <w:sz w:val="22"/>
          <w:szCs w:val="22"/>
          <w:lang w:eastAsia="en-US"/>
        </w:rPr>
        <w:t>verseny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programb</w:t>
      </w:r>
      <w:r w:rsidR="001A51B8">
        <w:rPr>
          <w:rFonts w:ascii="Calibri" w:hAnsi="Calibri" w:cs="Calibri"/>
          <w:sz w:val="22"/>
          <w:szCs w:val="22"/>
          <w:lang w:eastAsia="en-US"/>
        </w:rPr>
        <w:t xml:space="preserve">a, akiket </w:t>
      </w:r>
      <w:r w:rsidR="001A51B8" w:rsidRPr="009E2068">
        <w:rPr>
          <w:rFonts w:ascii="Calibri" w:hAnsi="Calibri" w:cs="Calibri"/>
          <w:sz w:val="22"/>
          <w:szCs w:val="22"/>
          <w:lang w:eastAsia="en-US"/>
        </w:rPr>
        <w:t>Belgium és Franciaország követ 5-5 filmmel, majd Németország és Hollandia 4-4 alkotással. További résztvevő országok: Ausztria, Szlovákia, Szlovénia, Spanyolország, Olaszország, Portugália, Luxemburg, Észtország, Egyesült Királyság, Irán, Kína, Kanada, Egyesült Államok, Mexikó és Brazília.</w:t>
      </w:r>
    </w:p>
    <w:p w14:paraId="7219B739" w14:textId="7D25FB48" w:rsidR="001A51B8" w:rsidRPr="00B20F77" w:rsidRDefault="001A51B8" w:rsidP="00C05A7D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B20F77">
        <w:rPr>
          <w:rFonts w:ascii="Calibri" w:hAnsi="Calibri" w:cs="Calibri"/>
          <w:sz w:val="22"/>
          <w:szCs w:val="22"/>
          <w:lang w:eastAsia="en-US"/>
        </w:rPr>
        <w:t xml:space="preserve">Számos kiválasztott film már korábban is sikerrel szerepelt rangos nemzetközi fesztiválokon.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André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Hayato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Saito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Amarela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című filmjét például a Cannes-i Filmfesztiválon és a TIFF-en is a legjobb rövidfilm kategóriában jelölték 2024-ben.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Anna Hints és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Tushar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Prakash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Sauna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Day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filmje szintén a Cannes válogatásában szerepelt tavaly.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Mohamed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Bourouissa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Genealogy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of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Violence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alkotása megnyerte a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Clermont-Ferrand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Rövidfilmfesztivál fődíját, míg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Judith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Godrèche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Moi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aussi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című filmje is szerepelt a 2024-es cannes-i programban. További kiemelkedő filmek közé tartozik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Joanne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Rakotoarisoa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Blanche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munkája, amely a 2025-ös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Clermont-Ferrand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hivatalos programjának része volt, valamint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Boris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Gavrilović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Balkan, Baby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filmje, amely 2024-ben elnyerte a legjobb színészi alakítás díját ugyanott.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Luca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Meisters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Magma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alkotását a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Berlinale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Crystal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Bear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díjára jelölték,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Jason Adam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Maselle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Punter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című filmje pedig két jelölésből egy különdíjat hozott el a Locarno Filmfesztiválon.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Giulia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Grandinetti</w:t>
      </w:r>
      <w:proofErr w:type="spellEnd"/>
      <w:r w:rsidR="008C289D">
        <w:rPr>
          <w:rFonts w:ascii="Calibri" w:hAnsi="Calibri" w:cs="Calibri"/>
          <w:b/>
          <w:bCs/>
          <w:sz w:val="22"/>
          <w:szCs w:val="22"/>
          <w:lang w:eastAsia="en-US"/>
        </w:rPr>
        <w:t>,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Majonezë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filmje az Alice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nella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Città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programban debütált Olaszországban, és elnyerte a Legjobb Olasz Rövidfilm díját. A magyarok is kiválóan szerepelnek idén, különösen az animációs alkotások. Versenybe került M. Tóth Géza, Oscar-díj jelölt rendező legújabb filmje, a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Shorts from the Box - Modern Times, Tőkés Anna</w:t>
      </w:r>
      <w:r w:rsidR="008C289D">
        <w:rPr>
          <w:rFonts w:ascii="Calibri" w:hAnsi="Calibri" w:cs="Calibri"/>
          <w:b/>
          <w:bCs/>
          <w:sz w:val="22"/>
          <w:szCs w:val="22"/>
          <w:lang w:eastAsia="en-US"/>
        </w:rPr>
        <w:t>,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Az utolsó dobás</w:t>
      </w:r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animációja a rangos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Annecy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Nemzetközi Animációs Filmfesztiválon mutatkozott be. 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Balogh Mirjana</w:t>
      </w:r>
      <w:r w:rsidR="008C289D">
        <w:rPr>
          <w:rFonts w:ascii="Calibri" w:hAnsi="Calibri" w:cs="Calibri"/>
          <w:b/>
          <w:bCs/>
          <w:sz w:val="22"/>
          <w:szCs w:val="22"/>
          <w:lang w:eastAsia="en-US"/>
        </w:rPr>
        <w:t>,</w:t>
      </w:r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I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Wish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You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Were</w:t>
      </w:r>
      <w:proofErr w:type="spellEnd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b/>
          <w:bCs/>
          <w:sz w:val="22"/>
          <w:szCs w:val="22"/>
          <w:lang w:eastAsia="en-US"/>
        </w:rPr>
        <w:t>Ear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című filmje nemcsak bejutott a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Berlinale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programjába, hanem meg is nyerte a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Crystal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B20F77">
        <w:rPr>
          <w:rFonts w:ascii="Calibri" w:hAnsi="Calibri" w:cs="Calibri"/>
          <w:sz w:val="22"/>
          <w:szCs w:val="22"/>
          <w:lang w:eastAsia="en-US"/>
        </w:rPr>
        <w:t>Bear</w:t>
      </w:r>
      <w:proofErr w:type="spellEnd"/>
      <w:r w:rsidRPr="00B20F77">
        <w:rPr>
          <w:rFonts w:ascii="Calibri" w:hAnsi="Calibri" w:cs="Calibri"/>
          <w:sz w:val="22"/>
          <w:szCs w:val="22"/>
          <w:lang w:eastAsia="en-US"/>
        </w:rPr>
        <w:t xml:space="preserve">-díjat 2025-ben. </w:t>
      </w:r>
    </w:p>
    <w:bookmarkEnd w:id="2"/>
    <w:p w14:paraId="1F92A2DA" w14:textId="77777777" w:rsidR="00BB1B22" w:rsidRDefault="00BB1B22" w:rsidP="00C05A7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8872F4F" w14:textId="469DFAD5" w:rsidR="00D74020" w:rsidRDefault="00D74020" w:rsidP="00C05A7D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 w:rsidR="005414E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felsőoktatási intézmény delegálásában megszületett Diákzsűribe ezúttal </w:t>
      </w:r>
      <w:r w:rsidR="005414ED" w:rsidRPr="005414E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Varga Anna Boglárka (SZFE), Bekő Bozó (ELTE), Baksa-Soós Csanád (MOME), Dudás Hédi (EKKE) valamint Murányi Lili (METU) </w:t>
      </w:r>
      <w:r w:rsidR="005414ED" w:rsidRPr="007A566F">
        <w:rPr>
          <w:rFonts w:asciiTheme="minorHAnsi" w:eastAsia="Calibri" w:hAnsiTheme="minorHAnsi" w:cstheme="minorHAnsi"/>
          <w:sz w:val="22"/>
          <w:szCs w:val="22"/>
          <w:lang w:eastAsia="en-US"/>
        </w:rPr>
        <w:t>kapott meghívást.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hyperlink r:id="rId11" w:history="1">
        <w:r w:rsidRPr="00A92E93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A nemzetközi zsűribe</w:t>
        </w:r>
      </w:hyperlink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ismét elfogadta a felkérést </w:t>
      </w:r>
      <w:r w:rsidRPr="003562C8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Bak Zsuzsanna</w:t>
      </w:r>
      <w:r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,</w:t>
      </w:r>
      <w:r w:rsidRPr="003562C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proofErr w:type="spellStart"/>
      <w:r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író</w:t>
      </w:r>
      <w:proofErr w:type="spellEnd"/>
      <w:r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, </w:t>
      </w:r>
      <w:proofErr w:type="spellStart"/>
      <w:r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rendező</w:t>
      </w:r>
      <w:proofErr w:type="spellEnd"/>
      <w:r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 és dramaturg</w:t>
      </w:r>
      <w:r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, </w:t>
      </w:r>
      <w:proofErr w:type="spellStart"/>
      <w:r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egyetemi</w:t>
      </w:r>
      <w:proofErr w:type="spellEnd"/>
      <w:r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>oktató</w:t>
      </w:r>
      <w:proofErr w:type="spellEnd"/>
      <w:r w:rsidRPr="003562C8">
        <w:rPr>
          <w:rFonts w:asciiTheme="minorHAnsi" w:eastAsia="Calibri" w:hAnsiTheme="minorHAnsi" w:cstheme="minorHAnsi"/>
          <w:bCs/>
          <w:sz w:val="22"/>
          <w:szCs w:val="22"/>
          <w:lang w:val="en-US" w:eastAsia="en-US"/>
        </w:rPr>
        <w:t xml:space="preserve">. </w:t>
      </w:r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 zsűri m</w:t>
      </w:r>
      <w:r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ásik hölgy</w:t>
      </w:r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tagja </w:t>
      </w:r>
      <w:bookmarkStart w:id="3" w:name="_Hlk204930609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Biljana </w:t>
      </w:r>
      <w:proofErr w:type="spellStart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Jovanovic</w:t>
      </w:r>
      <w:proofErr w:type="spellEnd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2989" w:rsidRPr="00852989">
        <w:rPr>
          <w:rFonts w:asciiTheme="minorHAnsi" w:eastAsia="Calibri" w:hAnsiTheme="minorHAnsi" w:cstheme="minorHAnsi"/>
          <w:sz w:val="22"/>
          <w:szCs w:val="22"/>
          <w:lang w:eastAsia="en-US"/>
        </w:rPr>
        <w:t>horvát származású</w:t>
      </w:r>
      <w:r w:rsid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2989" w:rsidRP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art </w:t>
      </w:r>
      <w:proofErr w:type="spellStart"/>
      <w:r w:rsidR="00852989" w:rsidRP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director</w:t>
      </w:r>
      <w:proofErr w:type="spellEnd"/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,</w:t>
      </w:r>
      <w:r w:rsidR="0085298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hozzájuk csatlakozik a </w:t>
      </w:r>
      <w:r w:rsidR="00852989" w:rsidRPr="0085298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holland </w:t>
      </w:r>
      <w:proofErr w:type="spellStart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Mathijs</w:t>
      </w:r>
      <w:proofErr w:type="spellEnd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proofErr w:type="spellStart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Geijskes</w:t>
      </w:r>
      <w:proofErr w:type="spellEnd"/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52989" w:rsidRP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forgatókönyvíró</w:t>
      </w:r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</w:t>
      </w:r>
      <w:r w:rsidR="00852989" w:rsidRP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rendező</w:t>
      </w:r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akinek az első időszakban </w:t>
      </w:r>
      <w:r w:rsidR="00852989" w:rsidRP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szinte minden évben volt versenyfilmje a BuSho fesztiválon. </w:t>
      </w:r>
      <w:r w:rsidR="0085298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Végül a másik nagy visszatérő nálunk</w:t>
      </w:r>
      <w:r w:rsidR="00C05A7D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akit nem kell külön bemutatni, ő pedig nem más, mint </w:t>
      </w:r>
      <w:r w:rsidR="00C05A7D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Szabó </w:t>
      </w:r>
      <w:r w:rsidR="00852989" w:rsidRPr="0085298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Simon</w:t>
      </w:r>
      <w:r w:rsidR="00C05A7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C05A7D" w:rsidRPr="00C05A7D">
        <w:rPr>
          <w:rFonts w:asciiTheme="minorHAnsi" w:eastAsia="Calibri" w:hAnsiTheme="minorHAnsi" w:cstheme="minorHAnsi"/>
          <w:sz w:val="22"/>
          <w:szCs w:val="22"/>
          <w:lang w:eastAsia="en-US"/>
        </w:rPr>
        <w:t>színész, rendező és író, akinek munkássága a film, a televízió és a zene terület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ére is kiterjed.</w:t>
      </w:r>
      <w:bookmarkEnd w:id="3"/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Esténként velük lehet majd értekezni a nyilvános zsűri konzultációkon, melyre valamennyi versenyben lévő magyar alkotót is meghívtuk. Ők fognak dönteni a kiosztásra kerülő 3 fő-, és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kategória </w:t>
      </w:r>
      <w:proofErr w:type="gramStart"/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>díjról</w:t>
      </w:r>
      <w:proofErr w:type="gramEnd"/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valamint a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háromszo</w:t>
      </w:r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 </w:t>
      </w:r>
      <w:proofErr w:type="gramStart"/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>500.000,-</w:t>
      </w:r>
      <w:proofErr w:type="gramEnd"/>
      <w:r w:rsidRPr="00A92E9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forintos különdíjról!</w:t>
      </w:r>
    </w:p>
    <w:p w14:paraId="6844B5C0" w14:textId="77777777" w:rsidR="00940D1C" w:rsidRDefault="00940D1C" w:rsidP="00C05A7D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1590292" w14:textId="44ACD62A" w:rsidR="00D74020" w:rsidRPr="003460C7" w:rsidRDefault="00D74020" w:rsidP="00C05A7D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BuSho Fesztiválon valamennyi alkotás eredeti nyelven angol felirattal látható és csak a versenyfilm vetítésekre kell jegyet váltani a helyszínen vagy elővételben online a Puskin oldalán. A szervezők szeretnék 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meg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köszönni támogatóknak, hogy 2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alkalommal is létrejöhetett a rendezvény, ők pedig a 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Nemzeti Filmintézet, a Nem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zeti Média Hírközlési Hatóság, a Magyar Művészeti Akadémia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Nemzeti 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Kulturális Alap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az Olasz </w:t>
      </w:r>
      <w:proofErr w:type="spellStart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Kultúrintézet</w:t>
      </w:r>
      <w:proofErr w:type="spellEnd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, a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Holland Nagykövetség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a </w:t>
      </w:r>
      <w:proofErr w:type="spellStart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Camoes</w:t>
      </w:r>
      <w:proofErr w:type="spellEnd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Portugál Intézet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a Spanyol Nagykövetség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az Osztrák Kulturális Fórum, az </w:t>
      </w:r>
      <w:proofErr w:type="spellStart"/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Odesa</w:t>
      </w:r>
      <w:proofErr w:type="spellEnd"/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Films </w:t>
      </w:r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és a Sziget Kft. Technikai eszköztámogató a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Alfa </w:t>
      </w:r>
      <w:proofErr w:type="spellStart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Rental</w:t>
      </w:r>
      <w:proofErr w:type="spellEnd"/>
      <w:r w:rsidRPr="00D564F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M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>inden érdeklődőt szeretettel várnak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szervezők, megnyitó, szeptember 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kedd 19:00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órakor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a Puskinban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díjkiosztó szeptember </w:t>
      </w:r>
      <w:r w:rsidR="00C05A7D">
        <w:rPr>
          <w:rFonts w:asciiTheme="minorHAnsi" w:eastAsia="Calibr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. este ugyanott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minden további részlet: </w:t>
      </w:r>
      <w:hyperlink r:id="rId12" w:history="1">
        <w:r w:rsidRPr="009B5540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bushofest.hu</w:t>
        </w:r>
      </w:hyperlink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Pr="00A84D3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1EC457F5" w14:textId="77777777" w:rsidR="00D74020" w:rsidRDefault="00D74020" w:rsidP="00C05A7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D6F1F54" w14:textId="77777777" w:rsidR="00D74020" w:rsidRDefault="00D74020" w:rsidP="00C05A7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Sajtóanyagok:</w:t>
      </w:r>
    </w:p>
    <w:p w14:paraId="5B11C4BD" w14:textId="77777777" w:rsidR="00D74020" w:rsidRPr="00A84D38" w:rsidRDefault="00D74020" w:rsidP="00C05A7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cikkek, poszterek, design, képek: </w:t>
      </w:r>
      <w:hyperlink r:id="rId13" w:history="1">
        <w:r w:rsidRPr="00A16AF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https://bushofest.hu/press/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53B55DCD" w14:textId="77777777" w:rsidR="00D74020" w:rsidRPr="00F42853" w:rsidRDefault="00D74020" w:rsidP="00C05A7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Versenyfilmek: </w:t>
      </w:r>
      <w:hyperlink r:id="rId14" w:history="1">
        <w:r w:rsidRPr="00927EAE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https://bushofest.hu/block-1/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6FDC64D3" w14:textId="77777777" w:rsidR="00D74020" w:rsidRDefault="00D74020" w:rsidP="00C05A7D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Zsűri: </w:t>
      </w:r>
      <w:hyperlink r:id="rId15" w:history="1">
        <w:r w:rsidRPr="00476C9B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https://bushofest.hu/this-years-jury/</w:t>
        </w:r>
      </w:hyperlink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7514ED4F" w14:textId="7029F4BB" w:rsidR="00D74020" w:rsidRPr="00ED4386" w:rsidRDefault="00D74020" w:rsidP="00C05A7D">
      <w:pPr>
        <w:jc w:val="both"/>
        <w:rPr>
          <w:rFonts w:asciiTheme="minorHAnsi" w:eastAsia="Calibri" w:hAnsiTheme="minorHAnsi" w:cstheme="minorHAnsi"/>
          <w:bCs/>
          <w:i/>
          <w:iCs/>
          <w:color w:val="0563C1" w:themeColor="hyperlink"/>
          <w:sz w:val="22"/>
          <w:szCs w:val="22"/>
          <w:u w:val="single"/>
          <w:lang w:eastAsia="en-US"/>
        </w:rPr>
      </w:pPr>
      <w:bookmarkStart w:id="4" w:name="_Hlk174440670"/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Jegyek:</w:t>
      </w:r>
      <w:bookmarkEnd w:id="4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16" w:history="1">
        <w:r w:rsidR="00B506BD" w:rsidRPr="009B2D33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https://puskinmozi.hu/programok/21-busho-nemzetkozi-rovidfilm-fesztival</w:t>
        </w:r>
      </w:hyperlink>
      <w:r w:rsidR="00B506B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</w:p>
    <w:p w14:paraId="3EE0D6E0" w14:textId="77777777" w:rsidR="00D74020" w:rsidRDefault="00D74020" w:rsidP="00C05A7D">
      <w:pPr>
        <w:jc w:val="both"/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42853">
        <w:rPr>
          <w:rFonts w:asciiTheme="minorHAnsi" w:eastAsia="Calibri" w:hAnsiTheme="minorHAnsi" w:cstheme="minorHAnsi"/>
          <w:b/>
          <w:color w:val="0563C1" w:themeColor="hyperlink"/>
          <w:sz w:val="22"/>
          <w:szCs w:val="22"/>
          <w:lang w:eastAsia="en-US"/>
        </w:rPr>
        <w:t xml:space="preserve">Támogatók: </w:t>
      </w:r>
      <w:hyperlink r:id="rId17" w:history="1">
        <w:r w:rsidRPr="00F42853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https://bushofest.hu/supporters/</w:t>
        </w:r>
      </w:hyperlink>
    </w:p>
    <w:p w14:paraId="52A02DDC" w14:textId="12346D97" w:rsidR="00D74020" w:rsidRPr="00583D23" w:rsidRDefault="00D74020" w:rsidP="00C05A7D">
      <w:pPr>
        <w:jc w:val="both"/>
        <w:rPr>
          <w:rFonts w:asciiTheme="minorHAnsi" w:eastAsia="Calibri" w:hAnsiTheme="minorHAnsi" w:cstheme="minorHAnsi"/>
          <w:b/>
          <w:bCs/>
          <w:color w:val="0563C1" w:themeColor="hyperlink"/>
          <w:sz w:val="22"/>
          <w:szCs w:val="22"/>
          <w:lang w:eastAsia="en-US"/>
        </w:rPr>
      </w:pPr>
      <w:r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u w:val="none"/>
          <w:lang w:eastAsia="en-US"/>
        </w:rPr>
        <w:t xml:space="preserve">Spotok: </w:t>
      </w:r>
      <w:hyperlink r:id="rId18" w:history="1">
        <w:r w:rsidR="00C05A7D" w:rsidRPr="009B2D33">
          <w:rPr>
            <w:rStyle w:val="Hiperhivatkozs"/>
            <w:rFonts w:asciiTheme="minorHAnsi" w:eastAsia="Calibri" w:hAnsiTheme="minorHAnsi" w:cstheme="minorHAnsi"/>
            <w:b/>
            <w:bCs/>
            <w:sz w:val="22"/>
            <w:szCs w:val="22"/>
            <w:lang w:eastAsia="en-US"/>
          </w:rPr>
          <w:t>https://www.youtube.com/playlist?list=PLDWM48XPx9uRjCMhxPkBNTeKAffIJ5JXw</w:t>
        </w:r>
      </w:hyperlink>
      <w:r w:rsidR="00C05A7D">
        <w:rPr>
          <w:rStyle w:val="Hiperhivatkozs"/>
          <w:rFonts w:asciiTheme="minorHAnsi" w:eastAsia="Calibri" w:hAnsiTheme="minorHAnsi" w:cstheme="minorHAnsi"/>
          <w:b/>
          <w:bCs/>
          <w:sz w:val="22"/>
          <w:szCs w:val="22"/>
          <w:u w:val="none"/>
          <w:lang w:eastAsia="en-US"/>
        </w:rPr>
        <w:t xml:space="preserve"> </w:t>
      </w:r>
    </w:p>
    <w:p w14:paraId="660C2CA2" w14:textId="77777777" w:rsidR="00D74020" w:rsidRPr="001B5931" w:rsidRDefault="00D74020" w:rsidP="00C05A7D">
      <w:pPr>
        <w:jc w:val="both"/>
        <w:rPr>
          <w:rFonts w:asciiTheme="minorHAnsi" w:eastAsia="Calibri" w:hAnsiTheme="minorHAnsi" w:cstheme="minorHAnsi"/>
          <w:b/>
          <w:color w:val="0563C1" w:themeColor="hyperlink"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Fős</w:t>
      </w:r>
      <w:r w:rsidRPr="00A84D3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zervező --- Gombolyag Alapítvány: </w:t>
      </w:r>
      <w:hyperlink r:id="rId19" w:history="1">
        <w:r w:rsidRPr="00F760B7">
          <w:rPr>
            <w:rStyle w:val="Hiperhivatkozs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http://www.gombolyag.com</w:t>
        </w:r>
      </w:hyperlink>
      <w:bookmarkEnd w:id="0"/>
      <w:bookmarkEnd w:id="1"/>
    </w:p>
    <w:p w14:paraId="140F515C" w14:textId="77777777" w:rsidR="00D74020" w:rsidRDefault="00D74020" w:rsidP="00C05A7D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61434021" w14:textId="77777777" w:rsidR="00D74020" w:rsidRDefault="00D74020" w:rsidP="00C05A7D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5A6DA331" w14:textId="77777777" w:rsidR="00D74020" w:rsidRDefault="00D74020" w:rsidP="00C05A7D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49BFF5E5" w14:textId="77777777" w:rsidR="00D74020" w:rsidRDefault="00D74020" w:rsidP="009E2068">
      <w:pPr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42B46F5B" w14:textId="77777777" w:rsidR="009E2068" w:rsidRDefault="009E2068" w:rsidP="009E2068">
      <w:pPr>
        <w:rPr>
          <w:rFonts w:ascii="Calibri" w:hAnsi="Calibri" w:cs="Calibri"/>
          <w:sz w:val="22"/>
          <w:szCs w:val="22"/>
          <w:lang w:eastAsia="en-US"/>
        </w:rPr>
      </w:pPr>
    </w:p>
    <w:p w14:paraId="3EBEF8EE" w14:textId="77777777" w:rsidR="00D74020" w:rsidRPr="009E2068" w:rsidRDefault="00D74020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sectPr w:rsidR="00D74020" w:rsidRPr="009E2068" w:rsidSect="00EB53FC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03467"/>
    <w:multiLevelType w:val="hybridMultilevel"/>
    <w:tmpl w:val="F5043672"/>
    <w:lvl w:ilvl="0" w:tplc="DE28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A2F05"/>
    <w:multiLevelType w:val="hybridMultilevel"/>
    <w:tmpl w:val="B21696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D7A40"/>
    <w:multiLevelType w:val="hybridMultilevel"/>
    <w:tmpl w:val="01628D30"/>
    <w:lvl w:ilvl="0" w:tplc="1FBCCDA6">
      <w:start w:val="10"/>
      <w:numFmt w:val="bullet"/>
      <w:lvlText w:val="-"/>
      <w:lvlJc w:val="left"/>
      <w:pPr>
        <w:ind w:left="720" w:hanging="360"/>
      </w:pPr>
      <w:rPr>
        <w:rFonts w:ascii="Calibri" w:eastAsia="serif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73862">
    <w:abstractNumId w:val="1"/>
  </w:num>
  <w:num w:numId="2" w16cid:durableId="189801097">
    <w:abstractNumId w:val="0"/>
  </w:num>
  <w:num w:numId="3" w16cid:durableId="169302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5EF"/>
    <w:rsid w:val="000277E3"/>
    <w:rsid w:val="00046125"/>
    <w:rsid w:val="00061E2A"/>
    <w:rsid w:val="000976A3"/>
    <w:rsid w:val="000A2510"/>
    <w:rsid w:val="000C1F58"/>
    <w:rsid w:val="000C4F08"/>
    <w:rsid w:val="00101FD4"/>
    <w:rsid w:val="00111A7E"/>
    <w:rsid w:val="001178A0"/>
    <w:rsid w:val="0012678B"/>
    <w:rsid w:val="00133843"/>
    <w:rsid w:val="001415B4"/>
    <w:rsid w:val="00151199"/>
    <w:rsid w:val="001611B9"/>
    <w:rsid w:val="001A51B8"/>
    <w:rsid w:val="001B2176"/>
    <w:rsid w:val="001B378B"/>
    <w:rsid w:val="001B43BC"/>
    <w:rsid w:val="001C74AD"/>
    <w:rsid w:val="001D548E"/>
    <w:rsid w:val="001D6347"/>
    <w:rsid w:val="002007EF"/>
    <w:rsid w:val="00214997"/>
    <w:rsid w:val="00215E90"/>
    <w:rsid w:val="00230BBB"/>
    <w:rsid w:val="00245313"/>
    <w:rsid w:val="00264C06"/>
    <w:rsid w:val="002771E0"/>
    <w:rsid w:val="00277D16"/>
    <w:rsid w:val="00293A50"/>
    <w:rsid w:val="002B156C"/>
    <w:rsid w:val="002B557A"/>
    <w:rsid w:val="002C0743"/>
    <w:rsid w:val="002C1973"/>
    <w:rsid w:val="002C3E39"/>
    <w:rsid w:val="00300715"/>
    <w:rsid w:val="003227E7"/>
    <w:rsid w:val="00323E3D"/>
    <w:rsid w:val="00330963"/>
    <w:rsid w:val="00340B68"/>
    <w:rsid w:val="003947B3"/>
    <w:rsid w:val="003A7486"/>
    <w:rsid w:val="003B6494"/>
    <w:rsid w:val="003C7BA5"/>
    <w:rsid w:val="004229AE"/>
    <w:rsid w:val="0043620A"/>
    <w:rsid w:val="004523DA"/>
    <w:rsid w:val="00463EDE"/>
    <w:rsid w:val="00485AFD"/>
    <w:rsid w:val="004A2329"/>
    <w:rsid w:val="004B004C"/>
    <w:rsid w:val="004C25BA"/>
    <w:rsid w:val="004F346C"/>
    <w:rsid w:val="00504CC8"/>
    <w:rsid w:val="00516095"/>
    <w:rsid w:val="00521A89"/>
    <w:rsid w:val="005414ED"/>
    <w:rsid w:val="00580C6C"/>
    <w:rsid w:val="00584C26"/>
    <w:rsid w:val="00596750"/>
    <w:rsid w:val="00597361"/>
    <w:rsid w:val="005A7C4B"/>
    <w:rsid w:val="005A7E62"/>
    <w:rsid w:val="005C496A"/>
    <w:rsid w:val="005F22BF"/>
    <w:rsid w:val="006124B6"/>
    <w:rsid w:val="006127EE"/>
    <w:rsid w:val="006240AD"/>
    <w:rsid w:val="00627C13"/>
    <w:rsid w:val="006566CE"/>
    <w:rsid w:val="00665ED1"/>
    <w:rsid w:val="006822D5"/>
    <w:rsid w:val="006A4461"/>
    <w:rsid w:val="006B59FE"/>
    <w:rsid w:val="006C7E9C"/>
    <w:rsid w:val="006D170C"/>
    <w:rsid w:val="006F0F20"/>
    <w:rsid w:val="00711953"/>
    <w:rsid w:val="00725FFE"/>
    <w:rsid w:val="00742B71"/>
    <w:rsid w:val="007641C8"/>
    <w:rsid w:val="00766F7D"/>
    <w:rsid w:val="007A566F"/>
    <w:rsid w:val="007B1E06"/>
    <w:rsid w:val="007B2A45"/>
    <w:rsid w:val="007C7624"/>
    <w:rsid w:val="007D7B44"/>
    <w:rsid w:val="00800FF4"/>
    <w:rsid w:val="008062ED"/>
    <w:rsid w:val="00827736"/>
    <w:rsid w:val="008444D4"/>
    <w:rsid w:val="00850EE3"/>
    <w:rsid w:val="00852989"/>
    <w:rsid w:val="00855EBC"/>
    <w:rsid w:val="00873FBD"/>
    <w:rsid w:val="008953B8"/>
    <w:rsid w:val="008A0D86"/>
    <w:rsid w:val="008B2AC6"/>
    <w:rsid w:val="008C289D"/>
    <w:rsid w:val="008E15F1"/>
    <w:rsid w:val="008E29E9"/>
    <w:rsid w:val="008F5464"/>
    <w:rsid w:val="00904A37"/>
    <w:rsid w:val="009222F4"/>
    <w:rsid w:val="009236B3"/>
    <w:rsid w:val="00933072"/>
    <w:rsid w:val="00940D1C"/>
    <w:rsid w:val="00950BFE"/>
    <w:rsid w:val="00962843"/>
    <w:rsid w:val="00964AC6"/>
    <w:rsid w:val="0096595A"/>
    <w:rsid w:val="00990387"/>
    <w:rsid w:val="0099719D"/>
    <w:rsid w:val="0099739D"/>
    <w:rsid w:val="009A0E5A"/>
    <w:rsid w:val="009D55E5"/>
    <w:rsid w:val="009E2068"/>
    <w:rsid w:val="00A01A75"/>
    <w:rsid w:val="00A66873"/>
    <w:rsid w:val="00A757FE"/>
    <w:rsid w:val="00A843AD"/>
    <w:rsid w:val="00A84D38"/>
    <w:rsid w:val="00A92E93"/>
    <w:rsid w:val="00A97508"/>
    <w:rsid w:val="00AA20F7"/>
    <w:rsid w:val="00AE1DE9"/>
    <w:rsid w:val="00AE3F75"/>
    <w:rsid w:val="00AF6E35"/>
    <w:rsid w:val="00B20F77"/>
    <w:rsid w:val="00B43E24"/>
    <w:rsid w:val="00B441D2"/>
    <w:rsid w:val="00B44517"/>
    <w:rsid w:val="00B506BD"/>
    <w:rsid w:val="00B7714B"/>
    <w:rsid w:val="00B928AF"/>
    <w:rsid w:val="00BB1B22"/>
    <w:rsid w:val="00BD5C1A"/>
    <w:rsid w:val="00BE4E4B"/>
    <w:rsid w:val="00BE75FB"/>
    <w:rsid w:val="00C05A7D"/>
    <w:rsid w:val="00C175EF"/>
    <w:rsid w:val="00C40005"/>
    <w:rsid w:val="00C41662"/>
    <w:rsid w:val="00C465F8"/>
    <w:rsid w:val="00C47174"/>
    <w:rsid w:val="00C84298"/>
    <w:rsid w:val="00C85AA8"/>
    <w:rsid w:val="00CA6CAB"/>
    <w:rsid w:val="00CB1854"/>
    <w:rsid w:val="00D20BAA"/>
    <w:rsid w:val="00D322FF"/>
    <w:rsid w:val="00D435B9"/>
    <w:rsid w:val="00D74020"/>
    <w:rsid w:val="00DB6E59"/>
    <w:rsid w:val="00DC7FA4"/>
    <w:rsid w:val="00DD1EA7"/>
    <w:rsid w:val="00DF3C0A"/>
    <w:rsid w:val="00E55035"/>
    <w:rsid w:val="00E758EA"/>
    <w:rsid w:val="00E8712B"/>
    <w:rsid w:val="00E90F0F"/>
    <w:rsid w:val="00EA4D7F"/>
    <w:rsid w:val="00EB53FC"/>
    <w:rsid w:val="00EC2B49"/>
    <w:rsid w:val="00ED1E84"/>
    <w:rsid w:val="00EE56DB"/>
    <w:rsid w:val="00EF502D"/>
    <w:rsid w:val="00F2556C"/>
    <w:rsid w:val="00F3044F"/>
    <w:rsid w:val="00F40A4E"/>
    <w:rsid w:val="00F414E2"/>
    <w:rsid w:val="00F42853"/>
    <w:rsid w:val="00F537CE"/>
    <w:rsid w:val="00F876D2"/>
    <w:rsid w:val="00F9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A4E3"/>
  <w15:chartTrackingRefBased/>
  <w15:docId w15:val="{41E81B52-DE22-44CA-9ACB-B540B9ABE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75EF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C1973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346C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E75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hofest.hu/sideprograms-jury-consultation/" TargetMode="External"/><Relationship Id="rId13" Type="http://schemas.openxmlformats.org/officeDocument/2006/relationships/hyperlink" Target="https://bushofest.hu/press/" TargetMode="External"/><Relationship Id="rId18" Type="http://schemas.openxmlformats.org/officeDocument/2006/relationships/hyperlink" Target="https://www.youtube.com/playlist?list=PLDWM48XPx9uRjCMhxPkBNTeKAffIJ5JXw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ushofest.hu/block-1/" TargetMode="External"/><Relationship Id="rId12" Type="http://schemas.openxmlformats.org/officeDocument/2006/relationships/hyperlink" Target="http://www.bushofest.hu" TargetMode="External"/><Relationship Id="rId17" Type="http://schemas.openxmlformats.org/officeDocument/2006/relationships/hyperlink" Target="https://bushofest.hu/supporter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skinmozi.hu/programok/21-busho-nemzetkozi-rovidfilm-fesztiva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ushofest.hu/sideprograms-opening-ceremony/" TargetMode="External"/><Relationship Id="rId11" Type="http://schemas.openxmlformats.org/officeDocument/2006/relationships/hyperlink" Target="https://bushofest.hu/this-years-jury/" TargetMode="External"/><Relationship Id="rId5" Type="http://schemas.openxmlformats.org/officeDocument/2006/relationships/hyperlink" Target="http://www.busho.hu" TargetMode="External"/><Relationship Id="rId15" Type="http://schemas.openxmlformats.org/officeDocument/2006/relationships/hyperlink" Target="https://bushofest.hu/this-years-jury/" TargetMode="External"/><Relationship Id="rId10" Type="http://schemas.openxmlformats.org/officeDocument/2006/relationships/hyperlink" Target="https://bushofest.hu/this-years-jury/" TargetMode="External"/><Relationship Id="rId19" Type="http://schemas.openxmlformats.org/officeDocument/2006/relationships/hyperlink" Target="http://www.gombolya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ushofest.hu/sideprograms-nmhh-roundtable/" TargetMode="External"/><Relationship Id="rId14" Type="http://schemas.openxmlformats.org/officeDocument/2006/relationships/hyperlink" Target="https://bushofest.hu/block-1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1092</Words>
  <Characters>6054</Characters>
  <Application>Microsoft Office Word</Application>
  <DocSecurity>0</DocSecurity>
  <Lines>224</Lines>
  <Paragraphs>170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</dc:creator>
  <cp:keywords/>
  <dc:description/>
  <cp:lastModifiedBy>Tami Tami</cp:lastModifiedBy>
  <cp:revision>8</cp:revision>
  <dcterms:created xsi:type="dcterms:W3CDTF">2025-08-24T05:19:00Z</dcterms:created>
  <dcterms:modified xsi:type="dcterms:W3CDTF">2025-08-28T05:55:00Z</dcterms:modified>
</cp:coreProperties>
</file>